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6C54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Политика в отношении обработки персональных данных</w:t>
      </w:r>
    </w:p>
    <w:p w14:paraId="7F5ADF07" w14:textId="007141D4" w:rsidR="00717FEB" w:rsidRPr="00717FEB" w:rsidRDefault="00717FEB" w:rsidP="00717FEB">
      <w:pPr>
        <w:jc w:val="both"/>
        <w:rPr>
          <w:sz w:val="22"/>
          <w:szCs w:val="22"/>
          <w:lang w:val="en-US"/>
        </w:rPr>
      </w:pPr>
      <w:r w:rsidRPr="00717FEB">
        <w:rPr>
          <w:sz w:val="22"/>
          <w:szCs w:val="22"/>
        </w:rPr>
        <w:t>1. Общие положения</w:t>
      </w:r>
    </w:p>
    <w:p w14:paraId="5C2AFA77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ООО УК «РИМ-ЦЕНТР» (далее — Оператор).</w:t>
      </w:r>
    </w:p>
    <w:p w14:paraId="77D788DC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2AA53C3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 https://rim-group.ru.</w:t>
      </w:r>
    </w:p>
    <w:p w14:paraId="1B0F660B" w14:textId="13F718A4" w:rsidR="00717FEB" w:rsidRPr="00717FEB" w:rsidRDefault="00717FEB" w:rsidP="00717FEB">
      <w:pPr>
        <w:jc w:val="both"/>
        <w:rPr>
          <w:sz w:val="22"/>
          <w:szCs w:val="22"/>
          <w:lang w:val="en-US"/>
        </w:rPr>
      </w:pPr>
      <w:r w:rsidRPr="00717FEB">
        <w:rPr>
          <w:sz w:val="22"/>
          <w:szCs w:val="22"/>
        </w:rPr>
        <w:t>2. Основные понятия, используемые в Политике</w:t>
      </w:r>
    </w:p>
    <w:p w14:paraId="38CA6AC5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486ED8F0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5F855311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 https://rim-group.ru.</w:t>
      </w:r>
    </w:p>
    <w:p w14:paraId="18D091E3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14797BB9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138C1BE9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11779DD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CAAB9F2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lastRenderedPageBreak/>
        <w:t>2.8. Персональные данные — любая информация, относящаяся прямо или косвенно к определенному или определяемому Пользователю веб-сайта https:// https://rim-group.ru.</w:t>
      </w:r>
    </w:p>
    <w:p w14:paraId="3CAC6EA1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3E1CE324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2.10. Пользователь — любой посетитель веб-сайта https:// https://rim-group.ru.</w:t>
      </w:r>
    </w:p>
    <w:p w14:paraId="7542AEF2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A3E7613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694469A0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0951E35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7096F577" w14:textId="40A207C0" w:rsidR="00717FEB" w:rsidRPr="00717FEB" w:rsidRDefault="00717FEB" w:rsidP="00717FEB">
      <w:pPr>
        <w:jc w:val="both"/>
        <w:rPr>
          <w:sz w:val="22"/>
          <w:szCs w:val="22"/>
          <w:lang w:val="en-US"/>
        </w:rPr>
      </w:pPr>
      <w:r w:rsidRPr="00717FEB">
        <w:rPr>
          <w:sz w:val="22"/>
          <w:szCs w:val="22"/>
        </w:rPr>
        <w:t>3. Основные права и обязанности Оператора</w:t>
      </w:r>
    </w:p>
    <w:p w14:paraId="6A53D0BC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3.1. Оператор имеет право:</w:t>
      </w:r>
    </w:p>
    <w:p w14:paraId="2C7BBBE7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21E44D35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4E72BE3F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22F9687B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3.2. Оператор обязан:</w:t>
      </w:r>
    </w:p>
    <w:p w14:paraId="5529F83F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46256041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lastRenderedPageBreak/>
        <w:t>— организовывать обработку персональных данных в порядке, установленном действующим законодательством РФ;</w:t>
      </w:r>
    </w:p>
    <w:p w14:paraId="22EA6F83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16C4BC86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1481228B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3916FB60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41B6534A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0AA60751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исполнять иные обязанности, предусмотренные Законом о персональных данных.</w:t>
      </w:r>
    </w:p>
    <w:p w14:paraId="4B8B2C12" w14:textId="23103348" w:rsidR="00717FEB" w:rsidRPr="00717FEB" w:rsidRDefault="00717FEB" w:rsidP="00717FEB">
      <w:pPr>
        <w:jc w:val="both"/>
        <w:rPr>
          <w:sz w:val="22"/>
          <w:szCs w:val="22"/>
          <w:lang w:val="en-US"/>
        </w:rPr>
      </w:pPr>
      <w:r w:rsidRPr="00717FEB">
        <w:rPr>
          <w:sz w:val="22"/>
          <w:szCs w:val="22"/>
        </w:rPr>
        <w:t>4. Основные права и обязанности субъектов персональных данных</w:t>
      </w:r>
    </w:p>
    <w:p w14:paraId="35269DCF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4.1. Субъекты персональных данных имеют право:</w:t>
      </w:r>
    </w:p>
    <w:p w14:paraId="2580DDED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5BCE8AC3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1DAE477D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41F9486C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135C320D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52F8D5E4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на осуществление иных прав, предусмотренных законодательством РФ.</w:t>
      </w:r>
    </w:p>
    <w:p w14:paraId="2F327C5F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4.2. Субъекты персональных данных обязаны:</w:t>
      </w:r>
    </w:p>
    <w:p w14:paraId="3EDA1B9C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lastRenderedPageBreak/>
        <w:t>— предоставлять Оператору достоверные данные о себе;</w:t>
      </w:r>
    </w:p>
    <w:p w14:paraId="5061F401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— сообщать Оператору об уточнении (обновлении, изменении) своих персональных данных.</w:t>
      </w:r>
    </w:p>
    <w:p w14:paraId="58DABD61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7F0D8F7" w14:textId="3F8C2587" w:rsidR="00717FEB" w:rsidRPr="00717FEB" w:rsidRDefault="00717FEB" w:rsidP="00717FEB">
      <w:pPr>
        <w:jc w:val="both"/>
        <w:rPr>
          <w:sz w:val="22"/>
          <w:szCs w:val="22"/>
          <w:lang w:val="en-US"/>
        </w:rPr>
      </w:pPr>
      <w:r w:rsidRPr="00717FEB">
        <w:rPr>
          <w:sz w:val="22"/>
          <w:szCs w:val="22"/>
        </w:rPr>
        <w:t>5. Принципы обработки персональных данных</w:t>
      </w:r>
    </w:p>
    <w:p w14:paraId="7DC054BE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5.1. Обработка персональных данных осуществляется на законной и справедливой основе.</w:t>
      </w:r>
    </w:p>
    <w:p w14:paraId="567FF522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5EBF9CA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48DA6517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5.4. Обработке подлежат только персональные данные, которые отвечают целям их обработки.</w:t>
      </w:r>
    </w:p>
    <w:p w14:paraId="7D6511B9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2965D567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42B8992C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717FEB">
        <w:rPr>
          <w:sz w:val="22"/>
          <w:szCs w:val="22"/>
        </w:rPr>
        <w:t>поручителем</w:t>
      </w:r>
      <w:proofErr w:type="gramEnd"/>
      <w:r w:rsidRPr="00717FEB">
        <w:rPr>
          <w:sz w:val="22"/>
          <w:szCs w:val="22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290CA5A0" w14:textId="7E8873BF" w:rsidR="00717FEB" w:rsidRPr="00717FEB" w:rsidRDefault="00717FEB" w:rsidP="00717FEB">
      <w:pPr>
        <w:jc w:val="both"/>
        <w:rPr>
          <w:sz w:val="22"/>
          <w:szCs w:val="22"/>
          <w:lang w:val="en-US"/>
        </w:rPr>
      </w:pPr>
      <w:r w:rsidRPr="00717FEB">
        <w:rPr>
          <w:sz w:val="22"/>
          <w:szCs w:val="22"/>
        </w:rPr>
        <w:t>6. Цели обработки персональных данных</w:t>
      </w:r>
    </w:p>
    <w:p w14:paraId="653AB0A8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Цель обработки</w:t>
      </w:r>
      <w:r w:rsidRPr="00717FEB">
        <w:rPr>
          <w:sz w:val="22"/>
          <w:szCs w:val="22"/>
        </w:rPr>
        <w:tab/>
        <w:t>обработка обращений и заявок, поступающих через формы обратной связи на сайте; — консультирование пользователей по услугам компании; — подготовка, заключение и исполнение договоров; — взаимодействие с потенциальными и действующими клиентами; — предоставление пользователям информации об услугах компании; — обеспечение функционирования и безопасности сайта, анализ его использования и улучшение пользовательского опыта; — направление информационных и рекламных материалов (новостей, специальных предложений, акций, скидок) пользователям, выразившим отдельное согласие на получение такой информации.</w:t>
      </w:r>
    </w:p>
    <w:p w14:paraId="17980C74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Персональные данные</w:t>
      </w:r>
      <w:r w:rsidRPr="00717FEB">
        <w:rPr>
          <w:sz w:val="22"/>
          <w:szCs w:val="22"/>
        </w:rPr>
        <w:tab/>
      </w:r>
    </w:p>
    <w:p w14:paraId="3F227570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фамилия, имя, отчество</w:t>
      </w:r>
    </w:p>
    <w:p w14:paraId="2800257A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электронный адрес</w:t>
      </w:r>
    </w:p>
    <w:p w14:paraId="28AA805B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lastRenderedPageBreak/>
        <w:t>номера телефонов</w:t>
      </w:r>
    </w:p>
    <w:p w14:paraId="300ADE07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Правовые основания</w:t>
      </w:r>
      <w:r w:rsidRPr="00717FEB">
        <w:rPr>
          <w:sz w:val="22"/>
          <w:szCs w:val="22"/>
        </w:rPr>
        <w:tab/>
      </w:r>
    </w:p>
    <w:p w14:paraId="2BF48A83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договоры, заключаемые между оператором и субъектом персональных данных</w:t>
      </w:r>
    </w:p>
    <w:p w14:paraId="5F728081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Виды обработки персональных данных</w:t>
      </w:r>
      <w:r w:rsidRPr="00717FEB">
        <w:rPr>
          <w:sz w:val="22"/>
          <w:szCs w:val="22"/>
        </w:rPr>
        <w:tab/>
      </w:r>
    </w:p>
    <w:p w14:paraId="46B8C88D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Сбор, запись, систематизация, накопление, хранение, уничтожение и обезличивание персональных данных</w:t>
      </w:r>
    </w:p>
    <w:p w14:paraId="2F01507B" w14:textId="53CD6012" w:rsidR="00717FEB" w:rsidRPr="00717FEB" w:rsidRDefault="00717FEB" w:rsidP="00717FEB">
      <w:pPr>
        <w:jc w:val="both"/>
        <w:rPr>
          <w:sz w:val="22"/>
          <w:szCs w:val="22"/>
          <w:lang w:val="en-US"/>
        </w:rPr>
      </w:pPr>
      <w:r w:rsidRPr="00717FEB">
        <w:rPr>
          <w:sz w:val="22"/>
          <w:szCs w:val="22"/>
        </w:rPr>
        <w:t>7. Условия обработки персональных данных</w:t>
      </w:r>
    </w:p>
    <w:p w14:paraId="60795B12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2AA799F5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7ACA0C5D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34494D1D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717FEB">
        <w:rPr>
          <w:sz w:val="22"/>
          <w:szCs w:val="22"/>
        </w:rPr>
        <w:t>поручителем</w:t>
      </w:r>
      <w:proofErr w:type="gramEnd"/>
      <w:r w:rsidRPr="00717FEB">
        <w:rPr>
          <w:sz w:val="22"/>
          <w:szCs w:val="22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7B2018A4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195E33E2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4DF91295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9F905D3" w14:textId="08EB6BC8" w:rsidR="00717FEB" w:rsidRPr="00717FEB" w:rsidRDefault="00717FEB" w:rsidP="00717FEB">
      <w:pPr>
        <w:jc w:val="both"/>
        <w:rPr>
          <w:sz w:val="22"/>
          <w:szCs w:val="22"/>
          <w:lang w:val="en-US"/>
        </w:rPr>
      </w:pPr>
      <w:r w:rsidRPr="00717FEB">
        <w:rPr>
          <w:sz w:val="22"/>
          <w:szCs w:val="22"/>
        </w:rPr>
        <w:t>8. Порядок сбора, хранения, передачи и других видов обработки персональных данных</w:t>
      </w:r>
    </w:p>
    <w:p w14:paraId="21614646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2BD19E02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23A77D82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lastRenderedPageBreak/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6B86A257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finches_grinder5t@icloud.com с пометкой «Актуализация персональных данных».</w:t>
      </w:r>
    </w:p>
    <w:p w14:paraId="270ED3B3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7EDC49AC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finches_grinder5t@icloud.com с пометкой «Отзыв согласия на обработку персональных данных».</w:t>
      </w:r>
    </w:p>
    <w:p w14:paraId="64034EE8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6DF70B0C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396FB35C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8.7. Оператор при обработке персональных данных обеспечивает конфиденциальность персональных данных.</w:t>
      </w:r>
    </w:p>
    <w:p w14:paraId="0D40AEC3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717FEB">
        <w:rPr>
          <w:sz w:val="22"/>
          <w:szCs w:val="22"/>
        </w:rPr>
        <w:t>поручителем</w:t>
      </w:r>
      <w:proofErr w:type="gramEnd"/>
      <w:r w:rsidRPr="00717FEB">
        <w:rPr>
          <w:sz w:val="22"/>
          <w:szCs w:val="22"/>
        </w:rPr>
        <w:t xml:space="preserve"> по которому является субъект персональных данных.</w:t>
      </w:r>
    </w:p>
    <w:p w14:paraId="057D1642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2ACB83EC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9. Перечень действий, производимых Оператором с полученными персональными данными</w:t>
      </w:r>
    </w:p>
    <w:p w14:paraId="5C90B313" w14:textId="77777777" w:rsidR="00717FEB" w:rsidRPr="00717FEB" w:rsidRDefault="00717FEB" w:rsidP="00717FEB">
      <w:pPr>
        <w:jc w:val="both"/>
        <w:rPr>
          <w:sz w:val="22"/>
          <w:szCs w:val="22"/>
        </w:rPr>
      </w:pPr>
    </w:p>
    <w:p w14:paraId="3632BE8A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lastRenderedPageBreak/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53C4776B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58F55949" w14:textId="4A9297F2" w:rsidR="00717FEB" w:rsidRPr="00717FEB" w:rsidRDefault="00717FEB" w:rsidP="00717FEB">
      <w:pPr>
        <w:jc w:val="both"/>
        <w:rPr>
          <w:sz w:val="22"/>
          <w:szCs w:val="22"/>
          <w:lang w:val="en-US"/>
        </w:rPr>
      </w:pPr>
      <w:r w:rsidRPr="00717FEB">
        <w:rPr>
          <w:sz w:val="22"/>
          <w:szCs w:val="22"/>
        </w:rPr>
        <w:t>10. Трансграничная передача персональных данных</w:t>
      </w:r>
    </w:p>
    <w:p w14:paraId="576F3C6E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616E2BEA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04564713" w14:textId="74DBF2E8" w:rsidR="00717FEB" w:rsidRPr="00717FEB" w:rsidRDefault="00717FEB" w:rsidP="00717FEB">
      <w:pPr>
        <w:jc w:val="both"/>
        <w:rPr>
          <w:sz w:val="22"/>
          <w:szCs w:val="22"/>
          <w:lang w:val="en-US"/>
        </w:rPr>
      </w:pPr>
      <w:r w:rsidRPr="00717FEB">
        <w:rPr>
          <w:sz w:val="22"/>
          <w:szCs w:val="22"/>
        </w:rPr>
        <w:t>11. Конфиденциальность персональных данных</w:t>
      </w:r>
    </w:p>
    <w:p w14:paraId="7CF157F9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25671429" w14:textId="35029FE0" w:rsidR="00717FEB" w:rsidRPr="00717FEB" w:rsidRDefault="00717FEB" w:rsidP="00717FEB">
      <w:pPr>
        <w:jc w:val="both"/>
        <w:rPr>
          <w:sz w:val="22"/>
          <w:szCs w:val="22"/>
          <w:lang w:val="en-US"/>
        </w:rPr>
      </w:pPr>
      <w:r w:rsidRPr="00717FEB">
        <w:rPr>
          <w:sz w:val="22"/>
          <w:szCs w:val="22"/>
        </w:rPr>
        <w:t>12. Заключительные положения</w:t>
      </w:r>
    </w:p>
    <w:p w14:paraId="7E7D3A1D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Pr="00717FEB">
        <w:rPr>
          <w:sz w:val="22"/>
          <w:szCs w:val="22"/>
          <w:highlight w:val="yellow"/>
        </w:rPr>
        <w:t>finches_grinder5t@icloud.com.</w:t>
      </w:r>
    </w:p>
    <w:p w14:paraId="252B66D8" w14:textId="77777777" w:rsidR="00717FEB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814DEA7" w14:textId="0D152D23" w:rsidR="0064051E" w:rsidRPr="00717FEB" w:rsidRDefault="00717FEB" w:rsidP="00717FEB">
      <w:pPr>
        <w:jc w:val="both"/>
        <w:rPr>
          <w:sz w:val="22"/>
          <w:szCs w:val="22"/>
        </w:rPr>
      </w:pPr>
      <w:r w:rsidRPr="00717FEB">
        <w:rPr>
          <w:sz w:val="22"/>
          <w:szCs w:val="22"/>
        </w:rPr>
        <w:t>12.3. Актуальная версия Политики в свободном доступе расположена в сети Интернет по адресу h</w:t>
      </w:r>
      <w:r w:rsidRPr="00717FEB">
        <w:rPr>
          <w:sz w:val="22"/>
          <w:szCs w:val="22"/>
          <w:highlight w:val="yellow"/>
        </w:rPr>
        <w:t>ttps:// https://rim-group.ru/pd.</w:t>
      </w:r>
    </w:p>
    <w:sectPr w:rsidR="0064051E" w:rsidRPr="0071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4199605">
    <w:abstractNumId w:val="0"/>
  </w:num>
  <w:num w:numId="2" w16cid:durableId="993142903">
    <w:abstractNumId w:val="1"/>
  </w:num>
  <w:num w:numId="3" w16cid:durableId="24951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EB"/>
    <w:rsid w:val="005670AD"/>
    <w:rsid w:val="0064051E"/>
    <w:rsid w:val="00717FEB"/>
    <w:rsid w:val="0075686F"/>
    <w:rsid w:val="007715E2"/>
    <w:rsid w:val="009B3532"/>
    <w:rsid w:val="00C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8B8944"/>
  <w15:chartTrackingRefBased/>
  <w15:docId w15:val="{29FA1A74-CC17-F143-88E9-530A46A5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F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F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F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F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F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F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F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F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F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F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7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2760</Words>
  <Characters>15266</Characters>
  <Application>Microsoft Office Word</Application>
  <DocSecurity>0</DocSecurity>
  <Lines>1696</Lines>
  <Paragraphs>721</Paragraphs>
  <ScaleCrop>false</ScaleCrop>
  <Company/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Minibaev</dc:creator>
  <cp:keywords/>
  <dc:description/>
  <cp:lastModifiedBy>Marat Minibaev</cp:lastModifiedBy>
  <cp:revision>1</cp:revision>
  <dcterms:created xsi:type="dcterms:W3CDTF">2026-06-03T11:53:00Z</dcterms:created>
  <dcterms:modified xsi:type="dcterms:W3CDTF">2026-06-03T11:54:00Z</dcterms:modified>
</cp:coreProperties>
</file>